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</w:t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проекту постановления Правительства </w:t>
      </w:r>
      <w:r>
        <w:rPr>
          <w:sz w:val="26"/>
          <w:szCs w:val="26"/>
        </w:rPr>
        <w:t xml:space="preserve">Республики Хакасия «</w:t>
      </w:r>
      <w:r>
        <w:rPr>
          <w:rFonts w:eastAsia="Calibri"/>
          <w:sz w:val="26"/>
          <w:szCs w:val="26"/>
          <w:lang w:eastAsia="en-US"/>
        </w:rPr>
        <w:t xml:space="preserve">О внесении изменений в Порядок предоставления субсидий, промышленным предприятиям на возмещение части затрат, связанных с приобретением нового оборудования, утвержденный постановлением Правительства Республики Хакасия </w:t>
      </w:r>
      <w:r>
        <w:rPr>
          <w:rFonts w:eastAsia="Calibri"/>
          <w:sz w:val="26"/>
          <w:szCs w:val="26"/>
          <w:lang w:eastAsia="en-US"/>
        </w:rPr>
        <w:br/>
        <w:t xml:space="preserve">от 25.05.2022 № 287</w:t>
      </w:r>
      <w:r>
        <w:rPr>
          <w:rFonts w:eastAsia="Calibri"/>
          <w:sz w:val="26"/>
          <w:szCs w:val="26"/>
          <w:lang w:eastAsia="en-US"/>
        </w:rPr>
        <w:t xml:space="preserve">»</w:t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numPr>
          <w:ilvl w:val="0"/>
          <w:numId w:val="2"/>
        </w:numPr>
        <w:ind w:left="0"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 правового регулирования: </w:t>
      </w:r>
      <w:r/>
    </w:p>
    <w:p>
      <w:pPr>
        <w:ind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Предметом правового регулирования проекта постановления Правительства Республики </w:t>
      </w:r>
      <w:r>
        <w:rPr>
          <w:bCs/>
          <w:sz w:val="26"/>
          <w:szCs w:val="26"/>
        </w:rPr>
        <w:t xml:space="preserve">Хакасия «</w:t>
      </w:r>
      <w:r>
        <w:rPr>
          <w:rFonts w:eastAsia="Calibri"/>
          <w:sz w:val="26"/>
          <w:szCs w:val="26"/>
          <w:lang w:eastAsia="en-US"/>
        </w:rPr>
        <w:t xml:space="preserve">О внесении изменений в Порядок предоставления субсидий, промышленным предприятиям на возмещение части затрат, связанных с приобретением нового оборудования, утвержденный постановлением Правительства Республики Хакасия от 25.05.2022 № 287</w:t>
      </w:r>
      <w:r>
        <w:rPr>
          <w:rFonts w:eastAsia="Calibri"/>
          <w:sz w:val="26"/>
          <w:szCs w:val="26"/>
          <w:lang w:eastAsia="en-US"/>
        </w:rPr>
        <w:t xml:space="preserve">»</w:t>
      </w:r>
      <w:r>
        <w:rPr>
          <w:bCs/>
          <w:sz w:val="26"/>
          <w:szCs w:val="26"/>
        </w:rPr>
        <w:t xml:space="preserve"> (далее – проект постановления) являются правоотношения, возникшие при реализации государственных полномочий в сфере промышленной политики.</w:t>
      </w:r>
      <w:r/>
    </w:p>
    <w:p>
      <w:pPr>
        <w:numPr>
          <w:ilvl w:val="0"/>
          <w:numId w:val="2"/>
        </w:numPr>
        <w:ind w:left="0"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Обоснование необходимости принятия правового акта:</w:t>
      </w:r>
      <w:r/>
    </w:p>
    <w:p>
      <w:pPr>
        <w:pStyle w:val="84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Проект постановления подготовлен в целях приведения 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Порядк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а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 предоставления субсидий, промышленным предприятиям на возмещение части затрат, связанных с приобретением нового оборудования, утвержденн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ого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 постановлением Правительства Республики Хакасия от 25.05.2022 № 287</w:t>
      </w:r>
      <w:r>
        <w:rPr>
          <w:rFonts w:ascii="Times New Roman" w:hAnsi="Times New Roman"/>
          <w:bCs/>
          <w:sz w:val="26"/>
          <w:szCs w:val="26"/>
        </w:rPr>
        <w:t xml:space="preserve">, в соответствие с </w:t>
      </w:r>
      <w:r>
        <w:rPr>
          <w:rFonts w:ascii="Times New Roman" w:hAnsi="Times New Roman"/>
          <w:bCs/>
          <w:sz w:val="26"/>
          <w:szCs w:val="26"/>
        </w:rPr>
        <w:t xml:space="preserve">Правилами предоставления субсидий из федерального бюджета бюджетам субъектов Российской Федерации в целях </w:t>
      </w:r>
      <w:r>
        <w:rPr>
          <w:rFonts w:ascii="Times New Roman" w:hAnsi="Times New Roman"/>
          <w:bCs/>
          <w:sz w:val="26"/>
          <w:szCs w:val="26"/>
        </w:rPr>
        <w:t xml:space="preserve">софинансирования</w:t>
      </w:r>
      <w:r>
        <w:rPr>
          <w:rFonts w:ascii="Times New Roman" w:hAnsi="Times New Roman"/>
          <w:bCs/>
          <w:sz w:val="26"/>
          <w:szCs w:val="26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РФ</w:t>
      </w:r>
      <w:r>
        <w:rPr>
          <w:rFonts w:ascii="Times New Roman" w:hAnsi="Times New Roman"/>
          <w:bCs/>
          <w:sz w:val="26"/>
          <w:szCs w:val="26"/>
        </w:rPr>
        <w:t xml:space="preserve"> от 15.04.2014 № 328.</w:t>
      </w:r>
      <w:r/>
    </w:p>
    <w:p>
      <w:pPr>
        <w:pStyle w:val="847"/>
        <w:jc w:val="both"/>
        <w:widowControl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 Характеристика основных положений проекта распоряжения: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Проектом постановления предусматривается изменение </w:t>
      </w:r>
      <w:r>
        <w:rPr>
          <w:sz w:val="26"/>
          <w:szCs w:val="26"/>
        </w:rPr>
        <w:t xml:space="preserve">размеров предоставляемых субсидий и результатов предоставления субсидий</w:t>
      </w:r>
      <w:r>
        <w:rPr>
          <w:sz w:val="26"/>
          <w:szCs w:val="26"/>
        </w:rPr>
        <w:t xml:space="preserve">.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4. Оценка эффективности и достаточности предлагаемых решений: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постановления является достаточным и эффективным решением, других вариантов решения нет.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обеспечивает формирование нормативно-правовой базы в </w:t>
      </w:r>
      <w:r>
        <w:rPr>
          <w:sz w:val="26"/>
          <w:szCs w:val="26"/>
        </w:rPr>
        <w:t xml:space="preserve">целях</w:t>
      </w:r>
      <w:r>
        <w:rPr>
          <w:sz w:val="26"/>
          <w:szCs w:val="26"/>
        </w:rPr>
        <w:t xml:space="preserve"> предоставления субъектам промышленности финансовой поддержки в </w:t>
      </w:r>
      <w:r>
        <w:rPr>
          <w:sz w:val="26"/>
          <w:szCs w:val="26"/>
        </w:rPr>
        <w:t xml:space="preserve">виде субсидий на возмещение части затрат, связанных с приобретением нового оборудования.</w:t>
      </w:r>
      <w:bookmarkStart w:id="0" w:name="_GoBack"/>
      <w:r/>
      <w:bookmarkEnd w:id="0"/>
      <w:r>
        <w:rPr>
          <w:sz w:val="26"/>
          <w:szCs w:val="26"/>
        </w:rPr>
        <w:t xml:space="preserve">.</w:t>
      </w:r>
      <w:r/>
    </w:p>
    <w:p>
      <w:pPr>
        <w:ind w:left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6. Информация о соблюдении порядка принятия проекта постановления: 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Специальных требований к процедуре принятия настоящего проекта постановления федеральным и региональным законодательством не предусмотрено.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Данный проект постановления принимается в опросном </w:t>
      </w:r>
      <w:r>
        <w:rPr>
          <w:sz w:val="26"/>
          <w:szCs w:val="26"/>
        </w:rPr>
        <w:t xml:space="preserve">порядке</w:t>
      </w:r>
      <w:r>
        <w:rPr>
          <w:sz w:val="26"/>
          <w:szCs w:val="26"/>
        </w:rPr>
        <w:t xml:space="preserve"> путем согласования в системе «Дело» с исполнительными органами государственной власти Республики Хакасия.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Проект указанного постановления подлежит оценке регулирующего воздействия </w:t>
      </w:r>
      <w:r>
        <w:rPr>
          <w:szCs w:val="26"/>
        </w:rPr>
        <w:t xml:space="preserve">в </w:t>
      </w:r>
      <w:r>
        <w:rPr>
          <w:sz w:val="26"/>
          <w:szCs w:val="26"/>
        </w:rPr>
        <w:t xml:space="preserve">соответствии с постановлением Правительства Республики Хакасия </w:t>
      </w:r>
      <w:r>
        <w:rPr>
          <w:sz w:val="26"/>
          <w:szCs w:val="26"/>
        </w:rPr>
        <w:t xml:space="preserve">от 02.12.2013 № 671 «Об утверждении Порядка оценки регулирующего воздействия проектов нормативных правовых актов Республики Хакасия, з</w:t>
      </w:r>
      <w:r>
        <w:rPr>
          <w:sz w:val="26"/>
          <w:szCs w:val="26"/>
        </w:rPr>
        <w:t xml:space="preserve">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r>
        <w:rPr>
          <w:color w:val="000000"/>
          <w:sz w:val="26"/>
          <w:szCs w:val="26"/>
          <w:highlight w:val="none"/>
          <w:lang w:val="ru-RU"/>
        </w:rPr>
        <w:t xml:space="preserve">Исполняющий обязанности</w:t>
      </w:r>
      <w:r/>
      <w:r/>
    </w:p>
    <w:p>
      <w:pPr>
        <w:pStyle w:val="658"/>
      </w:pPr>
      <w:r>
        <w:rPr>
          <w:color w:val="000000"/>
          <w:sz w:val="26"/>
          <w:szCs w:val="26"/>
          <w:lang w:val="ru-RU"/>
        </w:rPr>
        <w:t xml:space="preserve">Министра экономи</w:t>
      </w:r>
      <w:r>
        <w:rPr>
          <w:color w:val="000000"/>
          <w:sz w:val="26"/>
          <w:szCs w:val="26"/>
          <w:lang w:val="ru-RU"/>
        </w:rPr>
        <w:t xml:space="preserve">ческого развития</w:t>
      </w:r>
      <w:r/>
      <w:r/>
    </w:p>
    <w:p>
      <w:pPr>
        <w:pStyle w:val="658"/>
        <w:rPr>
          <w:color w:val="000000"/>
          <w:highlight w:val="none"/>
        </w:rPr>
      </w:pPr>
      <w:r>
        <w:rPr>
          <w:color w:val="000000"/>
          <w:sz w:val="26"/>
          <w:szCs w:val="26"/>
          <w:lang w:val="ru-RU"/>
        </w:rPr>
        <w:t xml:space="preserve">Республики Хакасия </w:t>
        <w:tab/>
        <w:tab/>
        <w:tab/>
        <w:tab/>
        <w:tab/>
        <w:tab/>
        <w:t xml:space="preserve">                      </w:t>
      </w:r>
      <w:r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      Р. Ковтун</w:t>
      </w:r>
      <w:r>
        <w:rPr>
          <w:color w:val="000000"/>
          <w:highlight w:val="none"/>
          <w:lang w:val="ru-RU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68"/>
    <w:link w:val="66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68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68"/>
    <w:link w:val="682"/>
    <w:uiPriority w:val="10"/>
    <w:rPr>
      <w:sz w:val="48"/>
      <w:szCs w:val="48"/>
    </w:rPr>
  </w:style>
  <w:style w:type="character" w:styleId="36">
    <w:name w:val="Subtitle Char"/>
    <w:basedOn w:val="668"/>
    <w:link w:val="684"/>
    <w:uiPriority w:val="11"/>
    <w:rPr>
      <w:sz w:val="24"/>
      <w:szCs w:val="24"/>
    </w:rPr>
  </w:style>
  <w:style w:type="character" w:styleId="38">
    <w:name w:val="Quote Char"/>
    <w:link w:val="686"/>
    <w:uiPriority w:val="29"/>
    <w:rPr>
      <w:i/>
    </w:rPr>
  </w:style>
  <w:style w:type="character" w:styleId="40">
    <w:name w:val="Intense Quote Char"/>
    <w:link w:val="688"/>
    <w:uiPriority w:val="30"/>
    <w:rPr>
      <w:i/>
    </w:rPr>
  </w:style>
  <w:style w:type="character" w:styleId="175">
    <w:name w:val="Footnote Text Char"/>
    <w:link w:val="823"/>
    <w:uiPriority w:val="99"/>
    <w:rPr>
      <w:sz w:val="18"/>
    </w:rPr>
  </w:style>
  <w:style w:type="character" w:styleId="178">
    <w:name w:val="Endnote Text Char"/>
    <w:link w:val="826"/>
    <w:uiPriority w:val="99"/>
    <w:rPr>
      <w:sz w:val="20"/>
    </w:rPr>
  </w:style>
  <w:style w:type="paragraph" w:styleId="658" w:default="1">
    <w:name w:val="Normal"/>
    <w:rPr>
      <w:sz w:val="24"/>
      <w:szCs w:val="24"/>
    </w:rPr>
  </w:style>
  <w:style w:type="paragraph" w:styleId="659">
    <w:name w:val="Heading 1"/>
    <w:basedOn w:val="658"/>
    <w:next w:val="65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4">
    <w:name w:val="Heading 6"/>
    <w:basedOn w:val="658"/>
    <w:next w:val="658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next w:val="658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next w:val="65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Заголовок 1 Знак"/>
    <w:link w:val="659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Заголовок 2 Знак"/>
    <w:link w:val="660"/>
    <w:uiPriority w:val="9"/>
    <w:rPr>
      <w:rFonts w:ascii="Arial" w:hAnsi="Arial" w:eastAsia="Arial" w:cs="Arial"/>
      <w:sz w:val="34"/>
    </w:rPr>
  </w:style>
  <w:style w:type="character" w:styleId="673" w:customStyle="1">
    <w:name w:val="Заголовок 3 Знак"/>
    <w:link w:val="661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Заголовок 4 Знак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Заголовок 5 Знак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Заголовок 6 Знак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Заголовок 7 Знак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Заголовок 8 Знак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Заголовок 9 Знак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658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rPr>
      <w:lang w:eastAsia="zh-CN"/>
    </w:rPr>
  </w:style>
  <w:style w:type="paragraph" w:styleId="682">
    <w:name w:val="Title"/>
    <w:basedOn w:val="658"/>
    <w:next w:val="658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 w:customStyle="1">
    <w:name w:val="Название Знак"/>
    <w:link w:val="682"/>
    <w:uiPriority w:val="10"/>
    <w:rPr>
      <w:sz w:val="48"/>
      <w:szCs w:val="48"/>
    </w:rPr>
  </w:style>
  <w:style w:type="paragraph" w:styleId="684">
    <w:name w:val="Subtitle"/>
    <w:basedOn w:val="658"/>
    <w:next w:val="658"/>
    <w:link w:val="685"/>
    <w:uiPriority w:val="11"/>
    <w:qFormat/>
    <w:pPr>
      <w:spacing w:before="200" w:after="200"/>
    </w:pPr>
  </w:style>
  <w:style w:type="character" w:styleId="685" w:customStyle="1">
    <w:name w:val="Подзаголовок Знак"/>
    <w:link w:val="684"/>
    <w:uiPriority w:val="11"/>
    <w:rPr>
      <w:sz w:val="24"/>
      <w:szCs w:val="24"/>
    </w:rPr>
  </w:style>
  <w:style w:type="paragraph" w:styleId="686">
    <w:name w:val="Quote"/>
    <w:basedOn w:val="658"/>
    <w:next w:val="658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58"/>
    <w:next w:val="658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>
    <w:name w:val="Header"/>
    <w:basedOn w:val="658"/>
    <w:link w:val="848"/>
    <w:pPr>
      <w:tabs>
        <w:tab w:val="center" w:pos="4677" w:leader="none"/>
        <w:tab w:val="right" w:pos="9355" w:leader="none"/>
      </w:tabs>
    </w:pPr>
  </w:style>
  <w:style w:type="character" w:styleId="691" w:customStyle="1">
    <w:name w:val="Header Char"/>
    <w:uiPriority w:val="99"/>
  </w:style>
  <w:style w:type="paragraph" w:styleId="692">
    <w:name w:val="Footer"/>
    <w:basedOn w:val="658"/>
    <w:link w:val="849"/>
    <w:pPr>
      <w:tabs>
        <w:tab w:val="center" w:pos="4677" w:leader="none"/>
        <w:tab w:val="right" w:pos="9355" w:leader="none"/>
      </w:tabs>
    </w:pPr>
  </w:style>
  <w:style w:type="character" w:styleId="693" w:customStyle="1">
    <w:name w:val="Footer Char"/>
    <w:uiPriority w:val="99"/>
  </w:style>
  <w:style w:type="paragraph" w:styleId="694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5" w:customStyle="1">
    <w:name w:val="Caption Char"/>
    <w:uiPriority w:val="99"/>
  </w:style>
  <w:style w:type="table" w:styleId="696">
    <w:name w:val="Table Grid"/>
    <w:basedOn w:val="669"/>
    <w:tblPr/>
  </w:style>
  <w:style w:type="table" w:styleId="69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2">
    <w:name w:val="Hyperlink"/>
    <w:rPr>
      <w:color w:val="0000ff"/>
      <w:u w:val="single"/>
    </w:rPr>
  </w:style>
  <w:style w:type="paragraph" w:styleId="823">
    <w:name w:val="footnote text"/>
    <w:basedOn w:val="658"/>
    <w:link w:val="824"/>
    <w:uiPriority w:val="99"/>
    <w:semiHidden/>
    <w:unhideWhenUsed/>
    <w:pPr>
      <w:spacing w:after="40"/>
    </w:pPr>
    <w:rPr>
      <w:sz w:val="18"/>
    </w:rPr>
  </w:style>
  <w:style w:type="character" w:styleId="824" w:customStyle="1">
    <w:name w:val="Текст сноски Знак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658"/>
    <w:link w:val="827"/>
    <w:uiPriority w:val="99"/>
    <w:semiHidden/>
    <w:unhideWhenUsed/>
    <w:rPr>
      <w:sz w:val="20"/>
    </w:rPr>
  </w:style>
  <w:style w:type="character" w:styleId="827" w:customStyle="1">
    <w:name w:val="Текст концевой сноски Знак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658"/>
    <w:next w:val="658"/>
    <w:uiPriority w:val="39"/>
    <w:unhideWhenUsed/>
    <w:pPr>
      <w:spacing w:after="57"/>
    </w:pPr>
  </w:style>
  <w:style w:type="paragraph" w:styleId="830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1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32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3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34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35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36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37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38">
    <w:name w:val="TOC Heading"/>
    <w:uiPriority w:val="39"/>
    <w:unhideWhenUsed/>
    <w:rPr>
      <w:lang w:eastAsia="zh-CN"/>
    </w:rPr>
  </w:style>
  <w:style w:type="paragraph" w:styleId="839">
    <w:name w:val="table of figures"/>
    <w:basedOn w:val="658"/>
    <w:next w:val="658"/>
    <w:uiPriority w:val="99"/>
    <w:unhideWhenUsed/>
  </w:style>
  <w:style w:type="paragraph" w:styleId="840" w:customStyle="1">
    <w:name w:val="ConsPlusTitle"/>
    <w:pPr>
      <w:widowControl w:val="off"/>
    </w:pPr>
    <w:rPr>
      <w:b/>
      <w:bCs/>
      <w:sz w:val="24"/>
      <w:szCs w:val="24"/>
    </w:rPr>
  </w:style>
  <w:style w:type="paragraph" w:styleId="841" w:customStyle="1">
    <w:name w:val="ConsPlusNormal"/>
    <w:pPr>
      <w:ind w:firstLine="720"/>
      <w:widowControl w:val="off"/>
    </w:pPr>
    <w:rPr>
      <w:rFonts w:ascii="Arial" w:hAnsi="Arial"/>
    </w:rPr>
  </w:style>
  <w:style w:type="paragraph" w:styleId="842">
    <w:name w:val="Balloon Text"/>
    <w:basedOn w:val="658"/>
    <w:link w:val="843"/>
    <w:rPr>
      <w:rFonts w:ascii="Tahoma" w:hAnsi="Tahoma"/>
      <w:sz w:val="16"/>
      <w:szCs w:val="16"/>
    </w:rPr>
  </w:style>
  <w:style w:type="character" w:styleId="843" w:customStyle="1">
    <w:name w:val="Текст выноски Знак"/>
    <w:link w:val="842"/>
    <w:rPr>
      <w:rFonts w:ascii="Tahoma" w:hAnsi="Tahoma"/>
      <w:sz w:val="16"/>
      <w:szCs w:val="16"/>
    </w:rPr>
  </w:style>
  <w:style w:type="paragraph" w:styleId="844">
    <w:name w:val="Plain Text"/>
    <w:basedOn w:val="658"/>
    <w:link w:val="845"/>
    <w:rPr>
      <w:rFonts w:ascii="Courier New" w:hAnsi="Courier New"/>
      <w:sz w:val="20"/>
      <w:szCs w:val="20"/>
    </w:rPr>
  </w:style>
  <w:style w:type="character" w:styleId="845" w:customStyle="1">
    <w:name w:val="Текст Знак"/>
    <w:link w:val="844"/>
    <w:rPr>
      <w:rFonts w:ascii="Courier New" w:hAnsi="Courier New"/>
    </w:rPr>
  </w:style>
  <w:style w:type="paragraph" w:styleId="846" w:customStyle="1">
    <w:name w:val="ConsPlusCell"/>
    <w:rPr>
      <w:rFonts w:ascii="Arial" w:hAnsi="Arial" w:eastAsia="Calibri"/>
      <w:lang w:eastAsia="en-US"/>
    </w:rPr>
  </w:style>
  <w:style w:type="paragraph" w:styleId="847" w:customStyle="1">
    <w:name w:val="ConsNormal"/>
    <w:pPr>
      <w:ind w:firstLine="720"/>
      <w:widowControl w:val="off"/>
    </w:pPr>
    <w:rPr>
      <w:rFonts w:ascii="Arial" w:hAnsi="Arial"/>
      <w:sz w:val="18"/>
    </w:rPr>
  </w:style>
  <w:style w:type="character" w:styleId="848" w:customStyle="1">
    <w:name w:val="Верхний колонтитул Знак"/>
    <w:link w:val="690"/>
    <w:rPr>
      <w:sz w:val="24"/>
      <w:szCs w:val="24"/>
    </w:rPr>
  </w:style>
  <w:style w:type="character" w:styleId="849" w:customStyle="1">
    <w:name w:val="Нижний колонтитул Знак"/>
    <w:link w:val="692"/>
    <w:rPr>
      <w:sz w:val="24"/>
      <w:szCs w:val="24"/>
    </w:rPr>
  </w:style>
  <w:style w:type="paragraph" w:styleId="850">
    <w:name w:val="Normal (Web)"/>
    <w:basedOn w:val="658"/>
    <w:pPr>
      <w:spacing w:before="100" w:beforeAutospacing="1" w:after="100" w:afterAutospacing="1"/>
    </w:pPr>
  </w:style>
  <w:style w:type="paragraph" w:styleId="851" w:customStyle="1">
    <w:name w:val="Знак Знак Знак Знак Знак Знак Знак"/>
    <w:basedOn w:val="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2" w:customStyle="1">
    <w:name w:val="Знак"/>
    <w:basedOn w:val="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3" w:customStyle="1">
    <w:name w:val="Знак1"/>
    <w:basedOn w:val="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4" w:customStyle="1">
    <w:name w:val="Знак2"/>
    <w:basedOn w:val="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55">
    <w:name w:val="Strong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2022-11-24T10:19:00Z</dcterms:created>
  <dcterms:modified xsi:type="dcterms:W3CDTF">2023-04-14T08:26:18Z</dcterms:modified>
</cp:coreProperties>
</file>